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9BA1" w14:textId="4004B823" w:rsidR="0038045C" w:rsidRDefault="00C156D9" w:rsidP="00C15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Strategic Planning Initiatives </w:t>
      </w:r>
    </w:p>
    <w:p w14:paraId="1F387E64" w14:textId="7603DA53" w:rsidR="00D64572" w:rsidRPr="00D64572" w:rsidRDefault="00D64572" w:rsidP="00D64572">
      <w:pPr>
        <w:rPr>
          <w:sz w:val="28"/>
          <w:szCs w:val="28"/>
        </w:rPr>
      </w:pPr>
      <w:r w:rsidRPr="00D64572">
        <w:rPr>
          <w:sz w:val="28"/>
          <w:szCs w:val="28"/>
        </w:rPr>
        <w:t xml:space="preserve">One </w:t>
      </w:r>
      <w:r w:rsidR="00C156D9" w:rsidRPr="00D64572">
        <w:rPr>
          <w:sz w:val="28"/>
          <w:szCs w:val="28"/>
        </w:rPr>
        <w:t>Year Goals (2022-2023)</w:t>
      </w:r>
    </w:p>
    <w:p w14:paraId="5EFCD7A1" w14:textId="010D58A9" w:rsidR="00D64572" w:rsidRDefault="00C156D9" w:rsidP="00D645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4572">
        <w:rPr>
          <w:sz w:val="24"/>
          <w:szCs w:val="24"/>
        </w:rPr>
        <w:t>Provide $200,000 for workforce industrial training.</w:t>
      </w:r>
    </w:p>
    <w:p w14:paraId="77BAEBA3" w14:textId="21011D7E" w:rsidR="00D64572" w:rsidRDefault="00A720BE" w:rsidP="00D645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Improve n</w:t>
      </w:r>
      <w:r w:rsidR="00C156D9" w:rsidRPr="00D64572">
        <w:rPr>
          <w:sz w:val="24"/>
          <w:szCs w:val="24"/>
        </w:rPr>
        <w:t>eighborhood small business corridor</w:t>
      </w:r>
      <w:r>
        <w:rPr>
          <w:sz w:val="24"/>
          <w:szCs w:val="24"/>
        </w:rPr>
        <w:t>s</w:t>
      </w:r>
      <w:r w:rsidR="00D64572">
        <w:rPr>
          <w:sz w:val="24"/>
          <w:szCs w:val="24"/>
        </w:rPr>
        <w:t>.</w:t>
      </w:r>
    </w:p>
    <w:p w14:paraId="6F61FBD0" w14:textId="509ABF35" w:rsidR="00D64572" w:rsidRDefault="00A720BE" w:rsidP="00D645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Implement m</w:t>
      </w:r>
      <w:r w:rsidR="00C156D9" w:rsidRPr="00D64572">
        <w:rPr>
          <w:sz w:val="24"/>
          <w:szCs w:val="24"/>
        </w:rPr>
        <w:t xml:space="preserve">eaningful, placemaking </w:t>
      </w:r>
      <w:r>
        <w:rPr>
          <w:sz w:val="24"/>
          <w:szCs w:val="24"/>
        </w:rPr>
        <w:t>p</w:t>
      </w:r>
      <w:r w:rsidR="00C156D9" w:rsidRPr="00D64572">
        <w:rPr>
          <w:sz w:val="24"/>
          <w:szCs w:val="24"/>
        </w:rPr>
        <w:t xml:space="preserve">ublic </w:t>
      </w:r>
      <w:r>
        <w:rPr>
          <w:sz w:val="24"/>
          <w:szCs w:val="24"/>
        </w:rPr>
        <w:t>a</w:t>
      </w:r>
      <w:r w:rsidR="00C156D9" w:rsidRPr="00D64572">
        <w:rPr>
          <w:sz w:val="24"/>
          <w:szCs w:val="24"/>
        </w:rPr>
        <w:t>rt for each of the 14 Council Districts</w:t>
      </w:r>
      <w:r w:rsidR="00D64572">
        <w:rPr>
          <w:sz w:val="24"/>
          <w:szCs w:val="24"/>
        </w:rPr>
        <w:t>.</w:t>
      </w:r>
    </w:p>
    <w:p w14:paraId="31BC440E" w14:textId="57F38103" w:rsidR="00D64572" w:rsidRDefault="00C156D9" w:rsidP="00D645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4572">
        <w:rPr>
          <w:sz w:val="24"/>
          <w:szCs w:val="24"/>
        </w:rPr>
        <w:t xml:space="preserve">Support streamlining and increase funding, fair </w:t>
      </w:r>
      <w:r w:rsidR="00230D3E" w:rsidRPr="00D64572">
        <w:rPr>
          <w:sz w:val="24"/>
          <w:szCs w:val="24"/>
        </w:rPr>
        <w:t>practices,</w:t>
      </w:r>
      <w:r w:rsidRPr="00D64572">
        <w:rPr>
          <w:sz w:val="24"/>
          <w:szCs w:val="24"/>
        </w:rPr>
        <w:t xml:space="preserve"> and funding floor for the Public Service Grant Council</w:t>
      </w:r>
      <w:r w:rsidR="007971F3" w:rsidRPr="00D64572">
        <w:rPr>
          <w:sz w:val="24"/>
          <w:szCs w:val="24"/>
        </w:rPr>
        <w:t>, expanding criteria for diversity initiatives and community grants accountability</w:t>
      </w:r>
      <w:r w:rsidR="00D64572">
        <w:rPr>
          <w:sz w:val="24"/>
          <w:szCs w:val="24"/>
        </w:rPr>
        <w:t>.</w:t>
      </w:r>
    </w:p>
    <w:p w14:paraId="3975BBF5" w14:textId="00C8F707" w:rsidR="00D64572" w:rsidRDefault="007971F3" w:rsidP="00D645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64572">
        <w:rPr>
          <w:sz w:val="24"/>
          <w:szCs w:val="24"/>
        </w:rPr>
        <w:t>Resume recycling collections</w:t>
      </w:r>
      <w:r w:rsidR="00D64572">
        <w:rPr>
          <w:sz w:val="24"/>
          <w:szCs w:val="24"/>
        </w:rPr>
        <w:t>.</w:t>
      </w:r>
    </w:p>
    <w:p w14:paraId="49FB780B" w14:textId="18F03854" w:rsidR="007971F3" w:rsidRPr="00D64572" w:rsidRDefault="00A720BE" w:rsidP="00D645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Facilitate a</w:t>
      </w:r>
      <w:r w:rsidR="007971F3" w:rsidRPr="00D64572">
        <w:rPr>
          <w:sz w:val="24"/>
          <w:szCs w:val="24"/>
        </w:rPr>
        <w:t xml:space="preserve"> community conversation to develop</w:t>
      </w:r>
      <w:r w:rsidR="0083791A" w:rsidRPr="00D64572">
        <w:rPr>
          <w:sz w:val="24"/>
          <w:szCs w:val="24"/>
        </w:rPr>
        <w:t xml:space="preserve"> a roadmap and funding plan</w:t>
      </w:r>
      <w:r>
        <w:rPr>
          <w:sz w:val="24"/>
          <w:szCs w:val="24"/>
        </w:rPr>
        <w:t xml:space="preserve"> </w:t>
      </w:r>
      <w:r w:rsidRPr="00D64572">
        <w:rPr>
          <w:sz w:val="24"/>
          <w:szCs w:val="24"/>
        </w:rPr>
        <w:t>to be completed by July 2022</w:t>
      </w:r>
      <w:r w:rsidR="0083791A" w:rsidRPr="00D64572">
        <w:rPr>
          <w:sz w:val="24"/>
          <w:szCs w:val="24"/>
        </w:rPr>
        <w:t xml:space="preserve"> for removal, relocation, remaining, or renaming of all confederate monuments on </w:t>
      </w:r>
      <w:r>
        <w:rPr>
          <w:sz w:val="24"/>
          <w:szCs w:val="24"/>
        </w:rPr>
        <w:t>c</w:t>
      </w:r>
      <w:r w:rsidR="0083791A" w:rsidRPr="00D64572">
        <w:rPr>
          <w:sz w:val="24"/>
          <w:szCs w:val="24"/>
        </w:rPr>
        <w:t xml:space="preserve">ity </w:t>
      </w:r>
      <w:r>
        <w:rPr>
          <w:sz w:val="24"/>
          <w:szCs w:val="24"/>
        </w:rPr>
        <w:t>p</w:t>
      </w:r>
      <w:r w:rsidR="0083791A" w:rsidRPr="00D64572">
        <w:rPr>
          <w:sz w:val="24"/>
          <w:szCs w:val="24"/>
        </w:rPr>
        <w:t>roperty.</w:t>
      </w:r>
    </w:p>
    <w:p w14:paraId="2154BCD2" w14:textId="22EE8643" w:rsidR="0083791A" w:rsidRDefault="0083791A" w:rsidP="0083791A">
      <w:pPr>
        <w:rPr>
          <w:sz w:val="28"/>
          <w:szCs w:val="28"/>
        </w:rPr>
      </w:pPr>
      <w:r>
        <w:rPr>
          <w:sz w:val="28"/>
          <w:szCs w:val="28"/>
        </w:rPr>
        <w:t>3 Year Goals (2022-2025)</w:t>
      </w:r>
    </w:p>
    <w:p w14:paraId="33A17D20" w14:textId="74CF9E36" w:rsidR="0083791A" w:rsidRDefault="00D64572" w:rsidP="00837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Increase grants for </w:t>
      </w:r>
      <w:r w:rsidR="00856279">
        <w:rPr>
          <w:sz w:val="24"/>
          <w:szCs w:val="24"/>
        </w:rPr>
        <w:t>roadway/neighborhood beautification, blight reduction</w:t>
      </w:r>
      <w:r w:rsidR="00261B4F">
        <w:rPr>
          <w:sz w:val="24"/>
          <w:szCs w:val="24"/>
        </w:rPr>
        <w:t>,</w:t>
      </w:r>
      <w:r w:rsidR="00856279">
        <w:rPr>
          <w:sz w:val="24"/>
          <w:szCs w:val="24"/>
        </w:rPr>
        <w:t xml:space="preserve"> and tree corridors.</w:t>
      </w:r>
    </w:p>
    <w:p w14:paraId="3C190992" w14:textId="77777777" w:rsidR="00A720BE" w:rsidRDefault="00856279" w:rsidP="00837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with the Administration to review and establish polic</w:t>
      </w:r>
      <w:r w:rsidR="00A720BE">
        <w:rPr>
          <w:sz w:val="24"/>
          <w:szCs w:val="24"/>
        </w:rPr>
        <w:t>ies</w:t>
      </w:r>
      <w:r>
        <w:rPr>
          <w:sz w:val="24"/>
          <w:szCs w:val="24"/>
        </w:rPr>
        <w:t xml:space="preserve"> and procedures within Public Works </w:t>
      </w:r>
      <w:r w:rsidR="00A720BE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and the Solid Waste Division that address: </w:t>
      </w:r>
    </w:p>
    <w:p w14:paraId="2C2C6D83" w14:textId="61FCD451" w:rsidR="00A720BE" w:rsidRDefault="00856279" w:rsidP="00A720B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workforce lessons</w:t>
      </w:r>
      <w:r w:rsidR="00A720BE">
        <w:rPr>
          <w:sz w:val="24"/>
          <w:szCs w:val="24"/>
        </w:rPr>
        <w:t>,</w:t>
      </w:r>
    </w:p>
    <w:p w14:paraId="70B331DA" w14:textId="77777777" w:rsidR="00A720BE" w:rsidRDefault="00856279" w:rsidP="00A720B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distance to landfill, </w:t>
      </w:r>
    </w:p>
    <w:p w14:paraId="325CEE76" w14:textId="77777777" w:rsidR="00A720BE" w:rsidRDefault="00856279" w:rsidP="00A720B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recycling program, and </w:t>
      </w:r>
    </w:p>
    <w:p w14:paraId="74FF0099" w14:textId="0FDB3A62" w:rsidR="00856279" w:rsidRDefault="00856279" w:rsidP="00A720B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population growth.</w:t>
      </w:r>
    </w:p>
    <w:p w14:paraId="0739AA9A" w14:textId="685B6ACF" w:rsidR="00856279" w:rsidRDefault="00856279" w:rsidP="00837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Appropriate $1,000,000 to safety and crime reduction/neighborhood pilot project in New Town, Eastside, </w:t>
      </w:r>
      <w:proofErr w:type="spellStart"/>
      <w:r>
        <w:rPr>
          <w:sz w:val="24"/>
          <w:szCs w:val="24"/>
        </w:rPr>
        <w:t>Durkeeville</w:t>
      </w:r>
      <w:proofErr w:type="spellEnd"/>
      <w:r>
        <w:rPr>
          <w:sz w:val="24"/>
          <w:szCs w:val="24"/>
        </w:rPr>
        <w:t>, Arlington</w:t>
      </w:r>
      <w:r w:rsidR="00A720BE">
        <w:rPr>
          <w:sz w:val="24"/>
          <w:szCs w:val="24"/>
        </w:rPr>
        <w:t>,</w:t>
      </w:r>
      <w:r>
        <w:rPr>
          <w:sz w:val="24"/>
          <w:szCs w:val="24"/>
        </w:rPr>
        <w:t xml:space="preserve"> and Justina.</w:t>
      </w:r>
    </w:p>
    <w:p w14:paraId="5C0BB632" w14:textId="0C6607FB" w:rsidR="00856279" w:rsidRDefault="00A720BE" w:rsidP="008379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11048">
        <w:rPr>
          <w:sz w:val="24"/>
          <w:szCs w:val="24"/>
        </w:rPr>
        <w:t>reate spaces</w:t>
      </w:r>
      <w:r>
        <w:rPr>
          <w:sz w:val="24"/>
          <w:szCs w:val="24"/>
        </w:rPr>
        <w:t xml:space="preserve"> within our parks</w:t>
      </w:r>
      <w:r w:rsidR="00211048">
        <w:rPr>
          <w:sz w:val="24"/>
          <w:szCs w:val="24"/>
        </w:rPr>
        <w:t xml:space="preserve"> that improve quality of life throughout the city</w:t>
      </w:r>
      <w:r>
        <w:rPr>
          <w:sz w:val="24"/>
          <w:szCs w:val="24"/>
        </w:rPr>
        <w:t>, including state of the art equipment</w:t>
      </w:r>
      <w:r w:rsidR="00211048">
        <w:rPr>
          <w:sz w:val="24"/>
          <w:szCs w:val="24"/>
        </w:rPr>
        <w:t>.</w:t>
      </w:r>
    </w:p>
    <w:p w14:paraId="13D7257E" w14:textId="651F3928" w:rsidR="00211048" w:rsidRDefault="00211048" w:rsidP="002110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Appropriate dedicated funding to development of downtown riverfront parks.</w:t>
      </w:r>
    </w:p>
    <w:p w14:paraId="185E2D7E" w14:textId="067917BC" w:rsidR="00211048" w:rsidRDefault="00211048" w:rsidP="002110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Focus efforts on after school and summer programming.</w:t>
      </w:r>
    </w:p>
    <w:p w14:paraId="27F844CF" w14:textId="3C702603" w:rsidR="00211048" w:rsidRDefault="00211048" w:rsidP="00211048">
      <w:pPr>
        <w:rPr>
          <w:sz w:val="28"/>
          <w:szCs w:val="28"/>
        </w:rPr>
      </w:pPr>
      <w:r>
        <w:rPr>
          <w:sz w:val="28"/>
          <w:szCs w:val="28"/>
        </w:rPr>
        <w:t>Five Year Goals (2022-2027)</w:t>
      </w:r>
    </w:p>
    <w:p w14:paraId="356F0FA7" w14:textId="1E103BB3" w:rsidR="00211048" w:rsidRDefault="00A53C21" w:rsidP="002110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Continue the septic tank phase out initiative.</w:t>
      </w:r>
    </w:p>
    <w:p w14:paraId="6FCF0097" w14:textId="62534100" w:rsidR="00A53C21" w:rsidRDefault="00A53C21" w:rsidP="002110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Reduce the infant mortality rate.</w:t>
      </w:r>
    </w:p>
    <w:p w14:paraId="2EF197BC" w14:textId="36DFAE32" w:rsidR="00A53C21" w:rsidRDefault="00A53C21" w:rsidP="002110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Continue the eff</w:t>
      </w:r>
      <w:r w:rsidR="00B8672B">
        <w:rPr>
          <w:sz w:val="24"/>
          <w:szCs w:val="24"/>
        </w:rPr>
        <w:t>ort to provide primary healthcare to the working poor.</w:t>
      </w:r>
    </w:p>
    <w:p w14:paraId="3E2A8D1B" w14:textId="053A0CD1" w:rsidR="00B8672B" w:rsidRDefault="00B8672B" w:rsidP="002110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Work with the appropriate entities to keep trains from blocking entryways to businesses and essential roadways for lengths of time. </w:t>
      </w:r>
    </w:p>
    <w:p w14:paraId="724EB2EE" w14:textId="618EA492" w:rsidR="00B8672B" w:rsidRPr="00211048" w:rsidRDefault="00B8672B" w:rsidP="002110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 with local and national organizations to reduce the homeless populations by 50% over the next five years.</w:t>
      </w:r>
    </w:p>
    <w:sectPr w:rsidR="00B8672B" w:rsidRPr="0021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003"/>
    <w:multiLevelType w:val="hybridMultilevel"/>
    <w:tmpl w:val="D420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612D1"/>
    <w:multiLevelType w:val="hybridMultilevel"/>
    <w:tmpl w:val="F198DFDA"/>
    <w:lvl w:ilvl="0" w:tplc="0D62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608F8"/>
    <w:multiLevelType w:val="hybridMultilevel"/>
    <w:tmpl w:val="5C7EE68E"/>
    <w:lvl w:ilvl="0" w:tplc="171E2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A1D81"/>
    <w:multiLevelType w:val="hybridMultilevel"/>
    <w:tmpl w:val="4B543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751D"/>
    <w:multiLevelType w:val="hybridMultilevel"/>
    <w:tmpl w:val="EB84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D9"/>
    <w:rsid w:val="00211048"/>
    <w:rsid w:val="00230D3E"/>
    <w:rsid w:val="00261B4F"/>
    <w:rsid w:val="002C0EDF"/>
    <w:rsid w:val="0038045C"/>
    <w:rsid w:val="007971F3"/>
    <w:rsid w:val="0083791A"/>
    <w:rsid w:val="00856279"/>
    <w:rsid w:val="00A53C21"/>
    <w:rsid w:val="00A720BE"/>
    <w:rsid w:val="00AF6017"/>
    <w:rsid w:val="00B8672B"/>
    <w:rsid w:val="00C156D9"/>
    <w:rsid w:val="00D6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A5AF"/>
  <w15:chartTrackingRefBased/>
  <w15:docId w15:val="{178F7AD6-8537-46D0-B834-D8F3C20E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Nicole</dc:creator>
  <cp:keywords/>
  <dc:description/>
  <cp:lastModifiedBy>Evans, Nicole</cp:lastModifiedBy>
  <cp:revision>2</cp:revision>
  <cp:lastPrinted>2021-11-23T15:43:00Z</cp:lastPrinted>
  <dcterms:created xsi:type="dcterms:W3CDTF">2021-11-23T16:27:00Z</dcterms:created>
  <dcterms:modified xsi:type="dcterms:W3CDTF">2021-11-23T16:27:00Z</dcterms:modified>
</cp:coreProperties>
</file>